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1788D" w14:textId="77777777" w:rsidR="005564A9" w:rsidRDefault="005564A9"/>
    <w:p w14:paraId="54EA6A26" w14:textId="77777777" w:rsidR="00151C00" w:rsidRDefault="00151C00"/>
    <w:p w14:paraId="3FF72519" w14:textId="77777777" w:rsidR="00151C00" w:rsidRDefault="00151C00" w:rsidP="00151C00">
      <w:pPr>
        <w:ind w:left="7080"/>
        <w:jc w:val="both"/>
      </w:pPr>
      <w:r>
        <w:rPr>
          <w:b/>
          <w:sz w:val="24"/>
          <w:szCs w:val="24"/>
        </w:rPr>
        <w:t>Załącznik nr 3</w:t>
      </w:r>
    </w:p>
    <w:p w14:paraId="0756FC23" w14:textId="77777777" w:rsidR="00151C00" w:rsidRDefault="00151C00" w:rsidP="00151C00">
      <w:pPr>
        <w:suppressAutoHyphens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14:paraId="2F138C34" w14:textId="77777777" w:rsidR="00151C00" w:rsidRDefault="00151C00" w:rsidP="00151C00">
      <w:pPr>
        <w:suppressAutoHyphens w:val="0"/>
        <w:jc w:val="both"/>
        <w:rPr>
          <w:b/>
          <w:sz w:val="24"/>
          <w:szCs w:val="24"/>
        </w:rPr>
      </w:pPr>
    </w:p>
    <w:p w14:paraId="1BF6774B" w14:textId="77777777" w:rsidR="00151C00" w:rsidRDefault="00151C00" w:rsidP="00151C00">
      <w:pPr>
        <w:overflowPunct w:val="0"/>
        <w:jc w:val="both"/>
        <w:rPr>
          <w:sz w:val="24"/>
          <w:szCs w:val="24"/>
        </w:rPr>
      </w:pPr>
    </w:p>
    <w:p w14:paraId="594B27E6" w14:textId="39DD711F" w:rsidR="00151C00" w:rsidRDefault="00151C00" w:rsidP="00151C00">
      <w:pPr>
        <w:overflowPunct w:val="0"/>
        <w:spacing w:line="360" w:lineRule="auto"/>
        <w:jc w:val="both"/>
      </w:pPr>
      <w:r>
        <w:rPr>
          <w:sz w:val="24"/>
          <w:szCs w:val="24"/>
        </w:rPr>
        <w:t xml:space="preserve">W czasie korzystania z usług w ramach Programu nie będę korzystał z </w:t>
      </w:r>
      <w:r>
        <w:rPr>
          <w:bCs/>
          <w:kern w:val="3"/>
          <w:sz w:val="24"/>
          <w:szCs w:val="24"/>
          <w:lang w:eastAsia="ar-SA"/>
        </w:rPr>
        <w:t>usług opiekuńczych</w:t>
      </w:r>
      <w:r>
        <w:rPr>
          <w:bCs/>
          <w:kern w:val="3"/>
          <w:sz w:val="24"/>
          <w:szCs w:val="24"/>
          <w:lang w:eastAsia="ar-SA"/>
        </w:rPr>
        <w:br/>
        <w:t xml:space="preserve">lub specjalistycznych usług opiekuńczych </w:t>
      </w:r>
      <w:r>
        <w:rPr>
          <w:color w:val="000000"/>
          <w:sz w:val="24"/>
          <w:szCs w:val="24"/>
        </w:rPr>
        <w:t>o których mowa w ustawie z dnia 12 marca 2004 r. o pomocy społecznej (Dz. U. z 20</w:t>
      </w:r>
      <w:r w:rsidR="00323EB4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r. poz. </w:t>
      </w:r>
      <w:r w:rsidR="00323EB4">
        <w:rPr>
          <w:color w:val="000000"/>
          <w:sz w:val="24"/>
          <w:szCs w:val="24"/>
        </w:rPr>
        <w:t>1876</w:t>
      </w:r>
      <w:r>
        <w:rPr>
          <w:color w:val="000000"/>
          <w:sz w:val="24"/>
          <w:szCs w:val="24"/>
        </w:rPr>
        <w:t>.), a także usługi,</w:t>
      </w:r>
      <w:r>
        <w:rPr>
          <w:color w:val="000000"/>
          <w:sz w:val="24"/>
          <w:szCs w:val="24"/>
        </w:rPr>
        <w:br/>
        <w:t>o których mowa w Programach Ministerstwa Rodziny i Polityki Społecznej</w:t>
      </w:r>
      <w:r>
        <w:rPr>
          <w:color w:val="000000"/>
          <w:sz w:val="24"/>
          <w:szCs w:val="24"/>
        </w:rPr>
        <w:br/>
        <w:t>pn. „Opieka wytchnieniowa” oraz „Usługi opiekuńcze dla osób niepełnosprawnych”.</w:t>
      </w:r>
    </w:p>
    <w:p w14:paraId="3346907A" w14:textId="77777777" w:rsidR="00151C00" w:rsidRDefault="00151C00" w:rsidP="00151C00">
      <w:pPr>
        <w:overflowPunct w:val="0"/>
        <w:spacing w:line="360" w:lineRule="auto"/>
        <w:jc w:val="both"/>
      </w:pPr>
      <w:r>
        <w:rPr>
          <w:sz w:val="24"/>
          <w:szCs w:val="24"/>
        </w:rPr>
        <w:t>Przez cały okres trwania Programu będę korzystał z usług świadczonych przez tego samego  Realizatora. W uzasadnionych przypadkach dopuszcza się zmianę Realizatora,</w:t>
      </w:r>
      <w:r>
        <w:rPr>
          <w:sz w:val="24"/>
          <w:szCs w:val="24"/>
        </w:rPr>
        <w:br/>
        <w:t>ale po zakończeniu miesiąca kalendarzowego.</w:t>
      </w:r>
    </w:p>
    <w:p w14:paraId="35215DB4" w14:textId="77777777" w:rsidR="00151C00" w:rsidRDefault="00151C00" w:rsidP="00151C00">
      <w:pPr>
        <w:overflowPunct w:val="0"/>
        <w:spacing w:line="360" w:lineRule="auto"/>
        <w:jc w:val="both"/>
        <w:rPr>
          <w:rFonts w:eastAsia="Segoe UI"/>
          <w:sz w:val="24"/>
          <w:szCs w:val="24"/>
        </w:rPr>
      </w:pPr>
    </w:p>
    <w:p w14:paraId="5C14A3DF" w14:textId="77777777" w:rsidR="00151C00" w:rsidRDefault="00151C00" w:rsidP="00151C00">
      <w:pPr>
        <w:suppressAutoHyphens w:val="0"/>
        <w:jc w:val="both"/>
        <w:rPr>
          <w:rFonts w:eastAsia="Calibri"/>
          <w:b/>
        </w:rPr>
      </w:pPr>
    </w:p>
    <w:p w14:paraId="1EDF87EB" w14:textId="77777777" w:rsidR="00151C00" w:rsidRDefault="00151C00" w:rsidP="00151C00">
      <w:pPr>
        <w:pStyle w:val="Standard"/>
        <w:ind w:left="2124" w:firstLine="708"/>
        <w:jc w:val="both"/>
        <w:rPr>
          <w:b/>
          <w:lang w:val="pl-PL"/>
        </w:rPr>
      </w:pPr>
    </w:p>
    <w:p w14:paraId="006DF70D" w14:textId="77777777" w:rsidR="00151C00" w:rsidRDefault="00151C00" w:rsidP="00151C00">
      <w:pPr>
        <w:pStyle w:val="Standard"/>
        <w:ind w:left="2124" w:firstLine="708"/>
        <w:jc w:val="both"/>
        <w:rPr>
          <w:b/>
          <w:lang w:val="pl-PL"/>
        </w:rPr>
      </w:pPr>
    </w:p>
    <w:p w14:paraId="15AB5570" w14:textId="77777777" w:rsidR="00151C00" w:rsidRPr="000E14A2" w:rsidRDefault="00151C00" w:rsidP="00151C00">
      <w:pPr>
        <w:pStyle w:val="Standard"/>
        <w:ind w:left="2124" w:firstLine="708"/>
        <w:jc w:val="both"/>
        <w:rPr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lang w:val="pl-PL"/>
        </w:rPr>
        <w:t>…………………………………………………………………</w:t>
      </w:r>
    </w:p>
    <w:p w14:paraId="68F96781" w14:textId="77777777" w:rsidR="00151C00" w:rsidRPr="000E14A2" w:rsidRDefault="00151C00" w:rsidP="00151C00">
      <w:pPr>
        <w:pStyle w:val="Standard"/>
        <w:ind w:left="2124" w:firstLine="708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sz w:val="20"/>
          <w:szCs w:val="20"/>
          <w:lang w:val="pl-PL"/>
        </w:rPr>
        <w:t>Data i podpis Uczestnika/opiekuna prawnego</w:t>
      </w:r>
    </w:p>
    <w:p w14:paraId="43049F96" w14:textId="77777777" w:rsidR="00151C00" w:rsidRDefault="00151C00"/>
    <w:sectPr w:rsidR="00151C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DD0A2" w14:textId="77777777" w:rsidR="007C6925" w:rsidRDefault="007C6925" w:rsidP="00151C00">
      <w:r>
        <w:separator/>
      </w:r>
    </w:p>
  </w:endnote>
  <w:endnote w:type="continuationSeparator" w:id="0">
    <w:p w14:paraId="14EECC93" w14:textId="77777777" w:rsidR="007C6925" w:rsidRDefault="007C6925" w:rsidP="0015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12602" w14:textId="77777777" w:rsidR="00323EB4" w:rsidRDefault="00323E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83EEA" w14:textId="77777777" w:rsidR="00151C00" w:rsidRDefault="00151C00">
    <w:pPr>
      <w:pStyle w:val="Stopka"/>
    </w:pPr>
    <w:r>
      <w:rPr>
        <w:i/>
        <w:iCs/>
      </w:rPr>
      <w:t>Wsparcie finansowane jest ze środków pochodzących z Funduszu Solidarnościowego przyznanych w ramach Programu Ministra Rodziny, Pracy i Polityki Społecznej “Asystent osobisty osoby niepełnosprawnej” – edycja 2019 – 2020.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E7C9C" w14:textId="77777777" w:rsidR="00323EB4" w:rsidRDefault="00323E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9DB34" w14:textId="77777777" w:rsidR="007C6925" w:rsidRDefault="007C6925" w:rsidP="00151C00">
      <w:r>
        <w:separator/>
      </w:r>
    </w:p>
  </w:footnote>
  <w:footnote w:type="continuationSeparator" w:id="0">
    <w:p w14:paraId="4CC52393" w14:textId="77777777" w:rsidR="007C6925" w:rsidRDefault="007C6925" w:rsidP="0015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77D47" w14:textId="77777777" w:rsidR="00323EB4" w:rsidRDefault="00323E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40210" w14:textId="4381B5CE" w:rsidR="00151C00" w:rsidRDefault="00151C00" w:rsidP="00323EB4">
    <w:pPr>
      <w:pStyle w:val="Standard"/>
      <w:jc w:val="right"/>
    </w:pPr>
  </w:p>
  <w:p w14:paraId="599FF647" w14:textId="77777777" w:rsidR="00151C00" w:rsidRDefault="00151C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88D93" w14:textId="77777777" w:rsidR="00323EB4" w:rsidRDefault="00323E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94801"/>
    <w:multiLevelType w:val="singleLevel"/>
    <w:tmpl w:val="EB1C0FEC"/>
    <w:lvl w:ilvl="0">
      <w:start w:val="2"/>
      <w:numFmt w:val="upperRoman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1" w15:restartNumberingAfterBreak="0">
    <w:nsid w:val="6EF57C78"/>
    <w:multiLevelType w:val="multilevel"/>
    <w:tmpl w:val="BEE4B188"/>
    <w:lvl w:ilvl="0">
      <w:start w:val="1"/>
      <w:numFmt w:val="decimal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1F4"/>
    <w:rsid w:val="000E14A2"/>
    <w:rsid w:val="00151C00"/>
    <w:rsid w:val="00323EB4"/>
    <w:rsid w:val="005564A9"/>
    <w:rsid w:val="00573F2D"/>
    <w:rsid w:val="00587060"/>
    <w:rsid w:val="007916DC"/>
    <w:rsid w:val="007C6925"/>
    <w:rsid w:val="00A921F4"/>
    <w:rsid w:val="00BE27A8"/>
    <w:rsid w:val="00D0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33015"/>
  <w15:chartTrackingRefBased/>
  <w15:docId w15:val="{D4DBCF07-5C63-43AE-983A-EB0952F4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51C00"/>
    <w:pPr>
      <w:widowControl w:val="0"/>
      <w:suppressAutoHyphens/>
      <w:autoSpaceDN w:val="0"/>
      <w:textAlignment w:val="baseline"/>
    </w:pPr>
    <w:rPr>
      <w:rFonts w:ascii="Calibri" w:hAnsi="Calibri" w:cs="Tahom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7060"/>
    <w:pPr>
      <w:keepNext/>
      <w:widowControl/>
      <w:suppressAutoHyphens w:val="0"/>
      <w:autoSpaceDN/>
      <w:jc w:val="both"/>
      <w:textAlignment w:val="auto"/>
      <w:outlineLvl w:val="0"/>
    </w:pPr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qFormat/>
    <w:rsid w:val="00587060"/>
    <w:pPr>
      <w:keepNext/>
      <w:widowControl/>
      <w:suppressAutoHyphens w:val="0"/>
      <w:autoSpaceDN/>
      <w:jc w:val="center"/>
      <w:textAlignment w:val="auto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87060"/>
    <w:pPr>
      <w:keepNext/>
      <w:suppressAutoHyphens w:val="0"/>
      <w:autoSpaceDE w:val="0"/>
      <w:ind w:left="700"/>
      <w:textAlignment w:val="auto"/>
      <w:outlineLvl w:val="2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87060"/>
    <w:pPr>
      <w:keepNext/>
      <w:widowControl/>
      <w:suppressAutoHyphens w:val="0"/>
      <w:autoSpaceDN/>
      <w:spacing w:before="240" w:after="60"/>
      <w:textAlignment w:val="auto"/>
      <w:outlineLvl w:val="3"/>
    </w:pPr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87060"/>
    <w:pPr>
      <w:widowControl/>
      <w:suppressAutoHyphens w:val="0"/>
      <w:autoSpaceDN/>
      <w:spacing w:before="240" w:after="60"/>
      <w:textAlignment w:val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87060"/>
    <w:pPr>
      <w:keepNext/>
      <w:widowControl/>
      <w:suppressAutoHyphens w:val="0"/>
      <w:autoSpaceDN/>
      <w:jc w:val="center"/>
      <w:textAlignment w:val="auto"/>
      <w:outlineLvl w:val="5"/>
    </w:pPr>
    <w:rPr>
      <w:rFonts w:ascii="Arial" w:hAnsi="Arial" w:cs="Arial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87060"/>
    <w:pPr>
      <w:widowControl/>
      <w:suppressAutoHyphens w:val="0"/>
      <w:autoSpaceDN/>
      <w:spacing w:before="240" w:after="60"/>
      <w:textAlignment w:val="auto"/>
      <w:outlineLvl w:val="6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87060"/>
    <w:pPr>
      <w:widowControl/>
      <w:suppressAutoHyphens w:val="0"/>
      <w:autoSpaceDN/>
      <w:spacing w:before="240" w:after="60"/>
      <w:textAlignment w:val="auto"/>
      <w:outlineLvl w:val="7"/>
    </w:pPr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87060"/>
    <w:pPr>
      <w:keepNext/>
      <w:widowControl/>
      <w:numPr>
        <w:numId w:val="2"/>
      </w:numPr>
      <w:suppressAutoHyphens w:val="0"/>
      <w:autoSpaceDN/>
      <w:ind w:left="397" w:hanging="397"/>
      <w:jc w:val="both"/>
      <w:textAlignment w:val="auto"/>
      <w:outlineLvl w:val="8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7060"/>
    <w:rPr>
      <w:b/>
      <w:bCs/>
      <w:spacing w:val="76"/>
      <w:sz w:val="24"/>
      <w:szCs w:val="24"/>
    </w:rPr>
  </w:style>
  <w:style w:type="character" w:customStyle="1" w:styleId="Nagwek2Znak">
    <w:name w:val="Nagłówek 2 Znak"/>
    <w:aliases w:val="Nagłówek 2 Znak Znak Znak,Rozdział Znak,H2 Znak,Subhead A Znak,2 Znak"/>
    <w:basedOn w:val="Domylnaczcionkaakapitu"/>
    <w:link w:val="Nagwek2"/>
    <w:rsid w:val="00587060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587060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587060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87060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87060"/>
    <w:rPr>
      <w:rFonts w:ascii="Arial" w:hAnsi="Arial" w:cs="Arial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87060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87060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87060"/>
    <w:rPr>
      <w:b/>
      <w:sz w:val="24"/>
    </w:rPr>
  </w:style>
  <w:style w:type="paragraph" w:styleId="Tytu">
    <w:name w:val="Title"/>
    <w:basedOn w:val="Normalny"/>
    <w:link w:val="TytuZnak"/>
    <w:uiPriority w:val="99"/>
    <w:qFormat/>
    <w:rsid w:val="00587060"/>
    <w:pPr>
      <w:widowControl/>
      <w:suppressAutoHyphens w:val="0"/>
      <w:autoSpaceDN/>
      <w:jc w:val="center"/>
      <w:textAlignment w:val="auto"/>
    </w:pPr>
    <w:rPr>
      <w:rFonts w:ascii="Arial" w:hAnsi="Arial" w:cs="Arial"/>
      <w:b/>
      <w:bCs/>
      <w:spacing w:val="76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87060"/>
    <w:rPr>
      <w:rFonts w:ascii="Arial" w:hAnsi="Arial" w:cs="Arial"/>
      <w:b/>
      <w:bCs/>
      <w:spacing w:val="76"/>
      <w:sz w:val="24"/>
      <w:szCs w:val="24"/>
    </w:rPr>
  </w:style>
  <w:style w:type="paragraph" w:styleId="Podtytu">
    <w:name w:val="Subtitle"/>
    <w:basedOn w:val="Normalny"/>
    <w:link w:val="PodtytuZnak"/>
    <w:qFormat/>
    <w:rsid w:val="00587060"/>
    <w:pPr>
      <w:widowControl/>
      <w:suppressAutoHyphens w:val="0"/>
      <w:autoSpaceDN/>
      <w:textAlignment w:val="auto"/>
      <w:outlineLvl w:val="0"/>
    </w:pPr>
    <w:rPr>
      <w:rFonts w:ascii="Arial" w:hAnsi="Arial" w:cs="Arial"/>
      <w:b/>
      <w:bCs/>
      <w:sz w:val="28"/>
      <w:szCs w:val="20"/>
      <w:u w:val="single"/>
      <w:lang w:val="en-US" w:eastAsia="pl-PL"/>
    </w:rPr>
  </w:style>
  <w:style w:type="character" w:customStyle="1" w:styleId="PodtytuZnak">
    <w:name w:val="Podtytuł Znak"/>
    <w:basedOn w:val="Domylnaczcionkaakapitu"/>
    <w:link w:val="Podtytu"/>
    <w:rsid w:val="00587060"/>
    <w:rPr>
      <w:rFonts w:ascii="Arial" w:hAnsi="Arial" w:cs="Arial"/>
      <w:b/>
      <w:bCs/>
      <w:sz w:val="28"/>
      <w:u w:val="single"/>
      <w:lang w:val="en-US"/>
    </w:rPr>
  </w:style>
  <w:style w:type="character" w:styleId="Pogrubienie">
    <w:name w:val="Strong"/>
    <w:basedOn w:val="Domylnaczcionkaakapitu"/>
    <w:qFormat/>
    <w:rsid w:val="00587060"/>
    <w:rPr>
      <w:b/>
      <w:bCs/>
    </w:rPr>
  </w:style>
  <w:style w:type="character" w:styleId="Uwydatnienie">
    <w:name w:val="Emphasis"/>
    <w:basedOn w:val="Domylnaczcionkaakapitu"/>
    <w:uiPriority w:val="20"/>
    <w:qFormat/>
    <w:rsid w:val="00587060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587060"/>
    <w:pPr>
      <w:suppressAutoHyphens w:val="0"/>
      <w:autoSpaceDN/>
      <w:spacing w:before="120"/>
      <w:ind w:left="708"/>
      <w:textAlignment w:val="auto"/>
    </w:pPr>
    <w:rPr>
      <w:rFonts w:ascii="Times New Roman" w:hAnsi="Times New Roman" w:cs="Times New Roman"/>
      <w:snapToGrid w:val="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587060"/>
    <w:rPr>
      <w:snapToGrid w:val="0"/>
    </w:rPr>
  </w:style>
  <w:style w:type="paragraph" w:styleId="Nagwek">
    <w:name w:val="header"/>
    <w:basedOn w:val="Normalny"/>
    <w:link w:val="NagwekZnak"/>
    <w:uiPriority w:val="99"/>
    <w:unhideWhenUsed/>
    <w:rsid w:val="00151C00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51C0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51C00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51C00"/>
    <w:rPr>
      <w:sz w:val="24"/>
      <w:szCs w:val="24"/>
    </w:rPr>
  </w:style>
  <w:style w:type="paragraph" w:customStyle="1" w:styleId="Standard">
    <w:name w:val="Standard"/>
    <w:rsid w:val="00151C00"/>
    <w:pPr>
      <w:suppressAutoHyphens/>
      <w:autoSpaceDN w:val="0"/>
      <w:spacing w:after="160"/>
      <w:textAlignment w:val="baseline"/>
    </w:pPr>
    <w:rPr>
      <w:rFonts w:ascii="Calibri" w:eastAsia="Calibri" w:hAnsi="Calibri" w:cs="Tahom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625</Characters>
  <Application>Microsoft Office Word</Application>
  <DocSecurity>0</DocSecurity>
  <Lines>14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Uslug Spolecznych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Olędzka Magdalena</dc:creator>
  <cp:keywords/>
  <dc:description/>
  <cp:lastModifiedBy>Aleksandra Wawrowska</cp:lastModifiedBy>
  <cp:revision>3</cp:revision>
  <dcterms:created xsi:type="dcterms:W3CDTF">2021-06-29T08:39:00Z</dcterms:created>
  <dcterms:modified xsi:type="dcterms:W3CDTF">2021-06-29T08:39:00Z</dcterms:modified>
</cp:coreProperties>
</file>